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5C" w:rsidRPr="006B7D5C" w:rsidRDefault="003A36A5" w:rsidP="006B7D5C">
      <w:pPr>
        <w:tabs>
          <w:tab w:val="left" w:pos="10800"/>
        </w:tabs>
        <w:jc w:val="center"/>
        <w:rPr>
          <w:rFonts w:ascii="Arial" w:hAnsi="Arial" w:cs="Arial"/>
          <w:b/>
          <w:smallCaps/>
          <w:sz w:val="28"/>
          <w:szCs w:val="28"/>
          <w:u w:val="single"/>
        </w:rPr>
      </w:pPr>
      <w:bookmarkStart w:id="0" w:name="_GoBack"/>
      <w:r w:rsidRPr="003A36A5">
        <w:rPr>
          <w:rFonts w:ascii="Arial" w:hAnsi="Arial" w:cs="Arial"/>
          <w:b/>
          <w:smallCaps/>
          <w:noProof/>
          <w:sz w:val="28"/>
          <w:szCs w:val="28"/>
        </w:rPr>
        <w:drawing>
          <wp:inline distT="0" distB="0" distL="0" distR="0">
            <wp:extent cx="1856876" cy="1161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F Logo 20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6742" cy="1204856"/>
                    </a:xfrm>
                    <a:prstGeom prst="rect">
                      <a:avLst/>
                    </a:prstGeom>
                  </pic:spPr>
                </pic:pic>
              </a:graphicData>
            </a:graphic>
          </wp:inline>
        </w:drawing>
      </w:r>
      <w:bookmarkEnd w:id="0"/>
      <w:r w:rsidR="006B7D5C" w:rsidRPr="006B7D5C">
        <w:rPr>
          <w:rFonts w:ascii="Arial" w:hAnsi="Arial" w:cs="Arial"/>
          <w:b/>
          <w:smallCaps/>
          <w:sz w:val="28"/>
          <w:szCs w:val="28"/>
          <w:u w:val="single"/>
        </w:rPr>
        <w:t xml:space="preserve"> </w:t>
      </w:r>
    </w:p>
    <w:p w:rsidR="00DA034A" w:rsidRPr="006B7D5C" w:rsidRDefault="00DA034A" w:rsidP="00DA034A">
      <w:pPr>
        <w:tabs>
          <w:tab w:val="left" w:pos="10800"/>
        </w:tabs>
        <w:jc w:val="center"/>
        <w:rPr>
          <w:rFonts w:ascii="Arial" w:hAnsi="Arial" w:cs="Arial"/>
          <w:b/>
          <w:smallCaps/>
          <w:sz w:val="28"/>
          <w:szCs w:val="28"/>
          <w:u w:val="single"/>
        </w:rPr>
      </w:pPr>
      <w:r w:rsidRPr="006B7D5C">
        <w:rPr>
          <w:rFonts w:ascii="Arial" w:hAnsi="Arial" w:cs="Arial"/>
          <w:b/>
          <w:smallCaps/>
          <w:sz w:val="28"/>
          <w:szCs w:val="28"/>
          <w:u w:val="single"/>
        </w:rPr>
        <w:t>New Member Application</w:t>
      </w:r>
    </w:p>
    <w:p w:rsidR="006B7D5C" w:rsidRPr="006B7D5C" w:rsidRDefault="006B7D5C" w:rsidP="006B7D5C">
      <w:pPr>
        <w:rPr>
          <w:rFonts w:ascii="Arial" w:hAnsi="Arial" w:cs="Arial"/>
          <w:b/>
          <w:sz w:val="32"/>
          <w:szCs w:val="32"/>
        </w:rPr>
        <w:sectPr w:rsidR="006B7D5C" w:rsidRPr="006B7D5C" w:rsidSect="00DA034A">
          <w:pgSz w:w="12240" w:h="15840"/>
          <w:pgMar w:top="720" w:right="576" w:bottom="720" w:left="720" w:header="720" w:footer="720" w:gutter="0"/>
          <w:cols w:space="0"/>
          <w:docGrid w:linePitch="360"/>
        </w:sectPr>
      </w:pPr>
    </w:p>
    <w:p w:rsidR="00E25EF0" w:rsidRPr="00BD19FC" w:rsidRDefault="00E25EF0" w:rsidP="006B7D5C">
      <w:pPr>
        <w:rPr>
          <w:rFonts w:ascii="Arial" w:hAnsi="Arial" w:cs="Arial"/>
          <w:b/>
          <w:sz w:val="16"/>
          <w:szCs w:val="16"/>
        </w:rPr>
      </w:pPr>
    </w:p>
    <w:p w:rsidR="00E25EF0" w:rsidRPr="00D46A7A" w:rsidRDefault="00E25EF0" w:rsidP="00E25EF0">
      <w:pPr>
        <w:rPr>
          <w:rFonts w:ascii="Arial" w:hAnsi="Arial" w:cs="Arial"/>
        </w:rPr>
      </w:pPr>
      <w:r w:rsidRPr="00D46A7A">
        <w:rPr>
          <w:rFonts w:ascii="Arial" w:hAnsi="Arial" w:cs="Arial"/>
        </w:rPr>
        <w:t>Organization: ___________________________________________________________</w:t>
      </w:r>
      <w:r w:rsidR="00D46A7A">
        <w:rPr>
          <w:rFonts w:ascii="Arial" w:hAnsi="Arial" w:cs="Arial"/>
        </w:rPr>
        <w:t>________</w:t>
      </w:r>
      <w:r w:rsidRPr="00D46A7A">
        <w:rPr>
          <w:rFonts w:ascii="Arial" w:hAnsi="Arial" w:cs="Arial"/>
        </w:rPr>
        <w:t>__________</w:t>
      </w:r>
    </w:p>
    <w:p w:rsidR="00E25EF0" w:rsidRPr="00D46A7A" w:rsidRDefault="00E25EF0" w:rsidP="00E25EF0">
      <w:pPr>
        <w:rPr>
          <w:rFonts w:ascii="Arial" w:hAnsi="Arial" w:cs="Arial"/>
        </w:rPr>
      </w:pPr>
    </w:p>
    <w:p w:rsidR="00E25EF0" w:rsidRPr="00D46A7A" w:rsidRDefault="00E25EF0" w:rsidP="00E25EF0">
      <w:pPr>
        <w:rPr>
          <w:rFonts w:ascii="Arial" w:hAnsi="Arial" w:cs="Arial"/>
        </w:rPr>
      </w:pPr>
      <w:r w:rsidRPr="00D46A7A">
        <w:rPr>
          <w:rFonts w:ascii="Arial" w:hAnsi="Arial" w:cs="Arial"/>
        </w:rPr>
        <w:t>Address</w:t>
      </w:r>
      <w:proofErr w:type="gramStart"/>
      <w:r w:rsidRPr="00D46A7A">
        <w:rPr>
          <w:rFonts w:ascii="Arial" w:hAnsi="Arial" w:cs="Arial"/>
        </w:rPr>
        <w:t>:_</w:t>
      </w:r>
      <w:proofErr w:type="gramEnd"/>
      <w:r w:rsidRPr="00D46A7A">
        <w:rPr>
          <w:rFonts w:ascii="Arial" w:hAnsi="Arial" w:cs="Arial"/>
        </w:rPr>
        <w:t>______________________________________________________________________</w:t>
      </w:r>
      <w:r w:rsidR="00D46A7A">
        <w:rPr>
          <w:rFonts w:ascii="Arial" w:hAnsi="Arial" w:cs="Arial"/>
        </w:rPr>
        <w:t>________</w:t>
      </w:r>
      <w:r w:rsidRPr="00D46A7A">
        <w:rPr>
          <w:rFonts w:ascii="Arial" w:hAnsi="Arial" w:cs="Arial"/>
        </w:rPr>
        <w:t>__</w:t>
      </w:r>
    </w:p>
    <w:p w:rsidR="00E25EF0" w:rsidRPr="00D46A7A" w:rsidRDefault="00E25EF0" w:rsidP="00E25EF0">
      <w:pPr>
        <w:rPr>
          <w:rFonts w:ascii="Arial" w:hAnsi="Arial" w:cs="Arial"/>
        </w:rPr>
      </w:pPr>
    </w:p>
    <w:p w:rsidR="00E25EF0" w:rsidRPr="00D46A7A" w:rsidRDefault="00E25EF0" w:rsidP="00E25EF0">
      <w:pPr>
        <w:rPr>
          <w:rFonts w:ascii="Arial" w:hAnsi="Arial" w:cs="Arial"/>
        </w:rPr>
      </w:pPr>
      <w:r w:rsidRPr="00D46A7A">
        <w:rPr>
          <w:rFonts w:ascii="Arial" w:hAnsi="Arial" w:cs="Arial"/>
        </w:rPr>
        <w:t>City</w:t>
      </w:r>
      <w:proofErr w:type="gramStart"/>
      <w:r w:rsidRPr="00D46A7A">
        <w:rPr>
          <w:rFonts w:ascii="Arial" w:hAnsi="Arial" w:cs="Arial"/>
        </w:rPr>
        <w:t>:_</w:t>
      </w:r>
      <w:proofErr w:type="gramEnd"/>
      <w:r w:rsidRPr="00D46A7A">
        <w:rPr>
          <w:rFonts w:ascii="Arial" w:hAnsi="Arial" w:cs="Arial"/>
        </w:rPr>
        <w:t>_______________</w:t>
      </w:r>
      <w:r w:rsidR="00D46A7A">
        <w:rPr>
          <w:rFonts w:ascii="Arial" w:hAnsi="Arial" w:cs="Arial"/>
        </w:rPr>
        <w:t>________</w:t>
      </w:r>
      <w:r w:rsidRPr="00D46A7A">
        <w:rPr>
          <w:rFonts w:ascii="Arial" w:hAnsi="Arial" w:cs="Arial"/>
        </w:rPr>
        <w:t xml:space="preserve">_______________  State:___________________  Zip:_________________ </w:t>
      </w:r>
    </w:p>
    <w:p w:rsidR="00E25EF0" w:rsidRPr="00D46A7A" w:rsidRDefault="00E25EF0" w:rsidP="00E25EF0">
      <w:pPr>
        <w:rPr>
          <w:rFonts w:ascii="Arial" w:hAnsi="Arial" w:cs="Arial"/>
        </w:rPr>
      </w:pPr>
    </w:p>
    <w:p w:rsidR="00E25EF0" w:rsidRPr="00D46A7A" w:rsidRDefault="00E25EF0" w:rsidP="00E25EF0">
      <w:pPr>
        <w:tabs>
          <w:tab w:val="left" w:pos="10800"/>
        </w:tabs>
        <w:rPr>
          <w:rFonts w:ascii="Arial" w:hAnsi="Arial" w:cs="Arial"/>
        </w:rPr>
      </w:pPr>
      <w:r w:rsidRPr="00D46A7A">
        <w:rPr>
          <w:rFonts w:ascii="Arial" w:hAnsi="Arial" w:cs="Arial"/>
        </w:rPr>
        <w:t>Website: __________</w:t>
      </w:r>
      <w:r w:rsidR="00D46A7A">
        <w:rPr>
          <w:rFonts w:ascii="Arial" w:hAnsi="Arial" w:cs="Arial"/>
        </w:rPr>
        <w:t>________</w:t>
      </w:r>
      <w:r w:rsidRPr="00D46A7A">
        <w:rPr>
          <w:rFonts w:ascii="Arial" w:hAnsi="Arial" w:cs="Arial"/>
        </w:rPr>
        <w:t>________________</w:t>
      </w:r>
      <w:proofErr w:type="gramStart"/>
      <w:r w:rsidRPr="00D46A7A">
        <w:rPr>
          <w:rFonts w:ascii="Arial" w:hAnsi="Arial" w:cs="Arial"/>
        </w:rPr>
        <w:t>_  Phone</w:t>
      </w:r>
      <w:proofErr w:type="gramEnd"/>
      <w:r w:rsidRPr="00D46A7A">
        <w:rPr>
          <w:rFonts w:ascii="Arial" w:hAnsi="Arial" w:cs="Arial"/>
        </w:rPr>
        <w:t>:__________________  Fax:_______</w:t>
      </w:r>
      <w:r w:rsidR="00D46A7A">
        <w:rPr>
          <w:rFonts w:ascii="Arial" w:hAnsi="Arial" w:cs="Arial"/>
        </w:rPr>
        <w:t>_________</w:t>
      </w:r>
    </w:p>
    <w:p w:rsidR="00E25EF0" w:rsidRPr="00D46A7A" w:rsidRDefault="00E25EF0" w:rsidP="00E25EF0">
      <w:pPr>
        <w:rPr>
          <w:rFonts w:ascii="Arial" w:hAnsi="Arial" w:cs="Arial"/>
        </w:rPr>
      </w:pPr>
    </w:p>
    <w:p w:rsidR="00E25EF0" w:rsidRPr="00D46A7A" w:rsidRDefault="00E25EF0" w:rsidP="00E25EF0">
      <w:pPr>
        <w:rPr>
          <w:rFonts w:ascii="Arial" w:hAnsi="Arial" w:cs="Arial"/>
        </w:rPr>
      </w:pPr>
      <w:r w:rsidRPr="00D46A7A">
        <w:rPr>
          <w:rFonts w:ascii="Arial" w:hAnsi="Arial" w:cs="Arial"/>
        </w:rPr>
        <w:t>Who referred you to MARF? ________</w:t>
      </w:r>
      <w:r w:rsidR="00D46A7A">
        <w:rPr>
          <w:rFonts w:ascii="Arial" w:hAnsi="Arial" w:cs="Arial"/>
        </w:rPr>
        <w:t>____________________________________</w:t>
      </w:r>
      <w:r w:rsidRPr="00D46A7A">
        <w:rPr>
          <w:rFonts w:ascii="Arial" w:hAnsi="Arial" w:cs="Arial"/>
        </w:rPr>
        <w:t>_____________________</w:t>
      </w:r>
    </w:p>
    <w:p w:rsidR="00E25EF0" w:rsidRPr="00D46A7A" w:rsidRDefault="00E25EF0" w:rsidP="00E25EF0">
      <w:pPr>
        <w:rPr>
          <w:rFonts w:ascii="Arial" w:hAnsi="Arial" w:cs="Arial"/>
        </w:rPr>
      </w:pPr>
    </w:p>
    <w:p w:rsidR="00E25EF0" w:rsidRPr="00D46A7A" w:rsidRDefault="00E25EF0" w:rsidP="00E25EF0">
      <w:pPr>
        <w:rPr>
          <w:rFonts w:ascii="Arial" w:hAnsi="Arial" w:cs="Arial"/>
        </w:rPr>
      </w:pPr>
      <w:r w:rsidRPr="00D46A7A">
        <w:rPr>
          <w:rFonts w:ascii="Arial" w:hAnsi="Arial" w:cs="Arial"/>
        </w:rPr>
        <w:t>What services does your organization provide to people with disabilities:  ___</w:t>
      </w:r>
      <w:r w:rsidR="00D46A7A">
        <w:rPr>
          <w:rFonts w:ascii="Arial" w:hAnsi="Arial" w:cs="Arial"/>
        </w:rPr>
        <w:t>_______</w:t>
      </w:r>
      <w:r w:rsidRPr="00D46A7A">
        <w:rPr>
          <w:rFonts w:ascii="Arial" w:hAnsi="Arial" w:cs="Arial"/>
        </w:rPr>
        <w:t>___________________</w:t>
      </w:r>
      <w:proofErr w:type="gramStart"/>
      <w:r w:rsidRPr="00D46A7A">
        <w:rPr>
          <w:rFonts w:ascii="Arial" w:hAnsi="Arial" w:cs="Arial"/>
        </w:rPr>
        <w:t>_</w:t>
      </w:r>
      <w:proofErr w:type="gramEnd"/>
    </w:p>
    <w:p w:rsidR="00E25EF0" w:rsidRPr="00D46A7A" w:rsidRDefault="00E25EF0" w:rsidP="00E25EF0">
      <w:pPr>
        <w:rPr>
          <w:rFonts w:ascii="Arial" w:hAnsi="Arial" w:cs="Arial"/>
        </w:rPr>
      </w:pPr>
    </w:p>
    <w:p w:rsidR="00E25EF0" w:rsidRPr="00D46A7A" w:rsidRDefault="00E25EF0" w:rsidP="00E25EF0">
      <w:pPr>
        <w:rPr>
          <w:rFonts w:ascii="Arial" w:hAnsi="Arial" w:cs="Arial"/>
        </w:rPr>
      </w:pPr>
      <w:r w:rsidRPr="00D46A7A">
        <w:rPr>
          <w:rFonts w:ascii="Arial" w:hAnsi="Arial" w:cs="Arial"/>
        </w:rPr>
        <w:t>_____________________________________________________________________________</w:t>
      </w:r>
      <w:r w:rsidR="00D46A7A">
        <w:rPr>
          <w:rFonts w:ascii="Arial" w:hAnsi="Arial" w:cs="Arial"/>
        </w:rPr>
        <w:t>_______</w:t>
      </w:r>
      <w:r w:rsidRPr="00D46A7A">
        <w:rPr>
          <w:rFonts w:ascii="Arial" w:hAnsi="Arial" w:cs="Arial"/>
        </w:rPr>
        <w:t>____</w:t>
      </w:r>
    </w:p>
    <w:p w:rsidR="00E25EF0" w:rsidRPr="00D46A7A" w:rsidRDefault="00E25EF0" w:rsidP="00E25EF0">
      <w:pPr>
        <w:rPr>
          <w:rFonts w:ascii="Arial" w:hAnsi="Arial" w:cs="Arial"/>
        </w:rPr>
      </w:pPr>
    </w:p>
    <w:p w:rsidR="00E25EF0" w:rsidRPr="00D46A7A" w:rsidRDefault="00E25EF0" w:rsidP="00E25EF0">
      <w:pPr>
        <w:rPr>
          <w:rFonts w:ascii="Arial" w:hAnsi="Arial" w:cs="Arial"/>
        </w:rPr>
      </w:pPr>
      <w:r w:rsidRPr="00D46A7A">
        <w:rPr>
          <w:rFonts w:ascii="Arial" w:hAnsi="Arial" w:cs="Arial"/>
        </w:rPr>
        <w:t xml:space="preserve">Accredited: </w:t>
      </w:r>
      <w:r w:rsidRPr="00D46A7A">
        <w:rPr>
          <w:rFonts w:ascii="Arial" w:eastAsia="MS Mincho" w:hAnsi="MS Mincho" w:cs="Arial"/>
        </w:rPr>
        <w:t>❏</w:t>
      </w:r>
      <w:r w:rsidRPr="00D46A7A">
        <w:rPr>
          <w:rFonts w:ascii="Arial" w:hAnsi="Arial" w:cs="Arial"/>
        </w:rPr>
        <w:t xml:space="preserve"> Yes </w:t>
      </w:r>
      <w:r w:rsidRPr="00D46A7A">
        <w:rPr>
          <w:rFonts w:ascii="Arial" w:eastAsia="MS Mincho" w:hAnsi="MS Mincho" w:cs="Arial"/>
        </w:rPr>
        <w:t>❏</w:t>
      </w:r>
      <w:r w:rsidRPr="00D46A7A">
        <w:rPr>
          <w:rFonts w:ascii="Arial" w:hAnsi="Arial" w:cs="Arial"/>
        </w:rPr>
        <w:t xml:space="preserve"> No / Type of Accreditation: ____</w:t>
      </w:r>
      <w:r w:rsidR="00857829">
        <w:rPr>
          <w:rFonts w:ascii="Arial" w:hAnsi="Arial" w:cs="Arial"/>
        </w:rPr>
        <w:t>__________</w:t>
      </w:r>
      <w:r w:rsidRPr="00D46A7A">
        <w:rPr>
          <w:rFonts w:ascii="Arial" w:hAnsi="Arial" w:cs="Arial"/>
        </w:rPr>
        <w:t xml:space="preserve">_____ </w:t>
      </w:r>
      <w:r w:rsidRPr="00D46A7A">
        <w:rPr>
          <w:rFonts w:ascii="Arial" w:eastAsia="MS Mincho" w:hAnsi="MS Mincho" w:cs="Arial"/>
        </w:rPr>
        <w:t>❏</w:t>
      </w:r>
      <w:r w:rsidRPr="00D46A7A">
        <w:rPr>
          <w:rFonts w:ascii="Arial" w:hAnsi="Arial" w:cs="Arial"/>
        </w:rPr>
        <w:t xml:space="preserve"> Not-For-Profit </w:t>
      </w:r>
      <w:r w:rsidRPr="00D46A7A">
        <w:rPr>
          <w:rFonts w:ascii="Arial" w:eastAsia="MS Mincho" w:hAnsi="MS Mincho" w:cs="Arial"/>
        </w:rPr>
        <w:t>❏</w:t>
      </w:r>
      <w:r w:rsidRPr="00D46A7A">
        <w:rPr>
          <w:rFonts w:ascii="Arial" w:hAnsi="Arial" w:cs="Arial"/>
        </w:rPr>
        <w:t xml:space="preserve"> For-Profit</w:t>
      </w:r>
      <w:r w:rsidRPr="00D46A7A">
        <w:rPr>
          <w:rFonts w:ascii="Arial" w:eastAsia="MS Mincho" w:hAnsi="MS Mincho" w:cs="Arial"/>
        </w:rPr>
        <w:t>❏</w:t>
      </w:r>
      <w:r w:rsidRPr="00D46A7A">
        <w:rPr>
          <w:rFonts w:ascii="Arial" w:hAnsi="Arial" w:cs="Arial"/>
        </w:rPr>
        <w:t xml:space="preserve"> SB40</w:t>
      </w:r>
    </w:p>
    <w:p w:rsidR="00E25EF0" w:rsidRPr="00D46A7A" w:rsidRDefault="00E25EF0" w:rsidP="00E25EF0">
      <w:pPr>
        <w:rPr>
          <w:rFonts w:ascii="Arial" w:hAnsi="Arial" w:cs="Arial"/>
        </w:rPr>
      </w:pPr>
    </w:p>
    <w:p w:rsidR="004E5726" w:rsidRPr="00D46A7A" w:rsidRDefault="004E5726" w:rsidP="00E25EF0">
      <w:pPr>
        <w:rPr>
          <w:rFonts w:ascii="Arial" w:hAnsi="Arial" w:cs="Arial"/>
        </w:rPr>
      </w:pPr>
      <w:r w:rsidRPr="00D46A7A">
        <w:rPr>
          <w:rFonts w:ascii="Arial" w:hAnsi="Arial" w:cs="Arial"/>
        </w:rPr>
        <w:t>Why would you like to become a MARF member? _________</w:t>
      </w:r>
      <w:r w:rsidR="00857829">
        <w:rPr>
          <w:rFonts w:ascii="Arial" w:hAnsi="Arial" w:cs="Arial"/>
        </w:rPr>
        <w:t>_______________________________________</w:t>
      </w:r>
    </w:p>
    <w:p w:rsidR="004E5726" w:rsidRPr="00D46A7A" w:rsidRDefault="004E5726" w:rsidP="00E25EF0">
      <w:pPr>
        <w:rPr>
          <w:rFonts w:ascii="Arial" w:hAnsi="Arial" w:cs="Arial"/>
        </w:rPr>
      </w:pPr>
    </w:p>
    <w:p w:rsidR="00E25EF0" w:rsidRPr="00D46A7A" w:rsidRDefault="00E25EF0" w:rsidP="00E25EF0">
      <w:pPr>
        <w:rPr>
          <w:rFonts w:ascii="Arial" w:hAnsi="Arial" w:cs="Arial"/>
        </w:rPr>
      </w:pPr>
      <w:r w:rsidRPr="00D46A7A">
        <w:rPr>
          <w:rFonts w:ascii="Arial" w:hAnsi="Arial" w:cs="Arial"/>
          <w:b/>
          <w:u w:val="single"/>
        </w:rPr>
        <w:t>Association Member Dues</w:t>
      </w:r>
      <w:r w:rsidRPr="00D46A7A">
        <w:rPr>
          <w:rFonts w:ascii="Arial" w:hAnsi="Arial" w:cs="Arial"/>
        </w:rPr>
        <w:t xml:space="preserve">: Please check one box below that fits your organizations </w:t>
      </w:r>
      <w:r w:rsidR="001275A5" w:rsidRPr="00D46A7A">
        <w:rPr>
          <w:rFonts w:ascii="Arial" w:hAnsi="Arial" w:cs="Arial"/>
        </w:rPr>
        <w:t>total revenue</w:t>
      </w:r>
      <w:r w:rsidRPr="00D46A7A">
        <w:rPr>
          <w:rFonts w:ascii="Arial" w:hAnsi="Arial" w:cs="Arial"/>
        </w:rPr>
        <w:t xml:space="preserve">. Dues are based on the size of the organization as determined by the revenue reported on the IRS form including: Non-Profit: Form 990, For-Profit: Form 1120 or 1120-s (Corporation), Form 1065 (Partnership), Form 1065 or 1120 (LLC).  SB40 Boards may deduct the tax levy amount.  Please attach the first page of the appropriate IRS form to this application for verification purposes.  </w:t>
      </w:r>
    </w:p>
    <w:p w:rsidR="00E25EF0" w:rsidRPr="00192C0C" w:rsidRDefault="00E25EF0" w:rsidP="00E25EF0">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4428"/>
        <w:gridCol w:w="2070"/>
        <w:gridCol w:w="2160"/>
        <w:gridCol w:w="2160"/>
      </w:tblGrid>
      <w:tr w:rsidR="00E25EF0" w:rsidRPr="00BA184E" w:rsidTr="00E475DB">
        <w:trPr>
          <w:trHeight w:val="260"/>
        </w:trPr>
        <w:tc>
          <w:tcPr>
            <w:tcW w:w="4428" w:type="dxa"/>
          </w:tcPr>
          <w:p w:rsidR="00E25EF0" w:rsidRPr="000A0591" w:rsidRDefault="00E25EF0" w:rsidP="00E475DB">
            <w:pPr>
              <w:rPr>
                <w:rFonts w:ascii="Arial" w:hAnsi="Arial" w:cs="Arial"/>
                <w:sz w:val="20"/>
                <w:szCs w:val="20"/>
              </w:rPr>
            </w:pPr>
            <w:r w:rsidRPr="000A0591">
              <w:rPr>
                <w:rFonts w:ascii="Arial" w:hAnsi="Arial" w:cs="Arial"/>
                <w:b/>
                <w:sz w:val="20"/>
                <w:szCs w:val="20"/>
                <w:u w:val="single"/>
              </w:rPr>
              <w:t>Annual Budget</w:t>
            </w:r>
            <w:r w:rsidRPr="000A0591">
              <w:rPr>
                <w:rFonts w:ascii="Arial" w:hAnsi="Arial" w:cs="Arial"/>
                <w:sz w:val="20"/>
                <w:szCs w:val="20"/>
              </w:rPr>
              <w:t xml:space="preserve"> </w:t>
            </w:r>
          </w:p>
        </w:tc>
        <w:tc>
          <w:tcPr>
            <w:tcW w:w="2070" w:type="dxa"/>
          </w:tcPr>
          <w:p w:rsidR="00E25EF0" w:rsidRPr="000A0591" w:rsidRDefault="00E25EF0" w:rsidP="00E475DB">
            <w:pPr>
              <w:rPr>
                <w:rFonts w:ascii="Arial" w:hAnsi="Arial" w:cs="Arial"/>
                <w:b/>
                <w:sz w:val="20"/>
                <w:szCs w:val="20"/>
                <w:u w:val="single"/>
              </w:rPr>
            </w:pPr>
            <w:r w:rsidRPr="000A0591">
              <w:rPr>
                <w:rFonts w:ascii="Arial" w:hAnsi="Arial" w:cs="Arial"/>
                <w:b/>
                <w:sz w:val="20"/>
                <w:szCs w:val="20"/>
                <w:u w:val="single"/>
              </w:rPr>
              <w:t>Annually</w:t>
            </w:r>
          </w:p>
        </w:tc>
        <w:tc>
          <w:tcPr>
            <w:tcW w:w="2160" w:type="dxa"/>
          </w:tcPr>
          <w:p w:rsidR="00E25EF0" w:rsidRPr="000A0591" w:rsidRDefault="00E25EF0" w:rsidP="00E475DB">
            <w:pPr>
              <w:rPr>
                <w:rFonts w:ascii="Arial" w:hAnsi="Arial" w:cs="Arial"/>
                <w:sz w:val="20"/>
                <w:szCs w:val="20"/>
              </w:rPr>
            </w:pPr>
            <w:r w:rsidRPr="000A0591">
              <w:rPr>
                <w:rFonts w:ascii="Arial" w:hAnsi="Arial" w:cs="Arial"/>
                <w:b/>
                <w:sz w:val="20"/>
                <w:szCs w:val="20"/>
                <w:u w:val="single"/>
              </w:rPr>
              <w:t xml:space="preserve">Quarterly </w:t>
            </w:r>
          </w:p>
        </w:tc>
        <w:tc>
          <w:tcPr>
            <w:tcW w:w="2160" w:type="dxa"/>
          </w:tcPr>
          <w:p w:rsidR="00E25EF0" w:rsidRPr="000A0591" w:rsidRDefault="00E25EF0" w:rsidP="00E475DB">
            <w:pPr>
              <w:rPr>
                <w:rFonts w:ascii="Arial" w:hAnsi="Arial" w:cs="Arial"/>
                <w:b/>
                <w:sz w:val="20"/>
                <w:szCs w:val="20"/>
                <w:u w:val="single"/>
              </w:rPr>
            </w:pPr>
            <w:r w:rsidRPr="000A0591">
              <w:rPr>
                <w:rFonts w:ascii="Arial" w:hAnsi="Arial" w:cs="Arial"/>
                <w:b/>
                <w:sz w:val="20"/>
                <w:szCs w:val="20"/>
                <w:u w:val="single"/>
              </w:rPr>
              <w:t xml:space="preserve">Monthly </w:t>
            </w:r>
          </w:p>
        </w:tc>
      </w:tr>
      <w:tr w:rsidR="00E25EF0" w:rsidRPr="00BA184E" w:rsidTr="00E475DB">
        <w:trPr>
          <w:trHeight w:val="260"/>
        </w:trPr>
        <w:tc>
          <w:tcPr>
            <w:tcW w:w="4428" w:type="dxa"/>
          </w:tcPr>
          <w:p w:rsidR="00E25EF0" w:rsidRPr="000A0591" w:rsidRDefault="00E25EF0" w:rsidP="00E475DB">
            <w:pPr>
              <w:rPr>
                <w:rFonts w:ascii="Arial" w:hAnsi="Arial"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w:t>
            </w:r>
            <w:r w:rsidRPr="000A0591">
              <w:rPr>
                <w:rFonts w:ascii="Arial" w:hAnsi="Arial" w:cs="Arial"/>
                <w:sz w:val="20"/>
                <w:szCs w:val="20"/>
              </w:rPr>
              <w:t>$0 to $99,999</w:t>
            </w:r>
          </w:p>
        </w:tc>
        <w:tc>
          <w:tcPr>
            <w:tcW w:w="2070" w:type="dxa"/>
          </w:tcPr>
          <w:p w:rsidR="00E25EF0" w:rsidRPr="000A0591" w:rsidRDefault="00E25EF0" w:rsidP="00E475DB">
            <w:pPr>
              <w:rPr>
                <w:rFonts w:ascii="Arial" w:hAnsi="Arial" w:cs="Arial"/>
                <w:sz w:val="20"/>
                <w:szCs w:val="20"/>
              </w:rPr>
            </w:pPr>
            <w:r w:rsidRPr="000A0591">
              <w:rPr>
                <w:rFonts w:ascii="Arial" w:hAnsi="Arial" w:cs="Arial"/>
                <w:sz w:val="20"/>
                <w:szCs w:val="20"/>
              </w:rPr>
              <w:t>$270</w:t>
            </w:r>
          </w:p>
        </w:tc>
        <w:tc>
          <w:tcPr>
            <w:tcW w:w="2160" w:type="dxa"/>
          </w:tcPr>
          <w:p w:rsidR="00E25EF0" w:rsidRPr="000A0591" w:rsidRDefault="00E25EF0" w:rsidP="00E475DB">
            <w:pPr>
              <w:rPr>
                <w:rFonts w:ascii="Arial" w:hAnsi="Arial" w:cs="Arial"/>
                <w:sz w:val="20"/>
                <w:szCs w:val="20"/>
              </w:rPr>
            </w:pPr>
            <w:r w:rsidRPr="000A0591">
              <w:rPr>
                <w:rFonts w:ascii="Arial" w:hAnsi="Arial" w:cs="Arial"/>
                <w:sz w:val="20"/>
                <w:szCs w:val="20"/>
              </w:rPr>
              <w:t>$67.50</w:t>
            </w:r>
          </w:p>
        </w:tc>
        <w:tc>
          <w:tcPr>
            <w:tcW w:w="2160" w:type="dxa"/>
          </w:tcPr>
          <w:p w:rsidR="00E25EF0" w:rsidRPr="000A0591" w:rsidRDefault="00E25EF0" w:rsidP="00E475DB">
            <w:pPr>
              <w:rPr>
                <w:rFonts w:ascii="Arial" w:hAnsi="Arial" w:cs="Arial"/>
                <w:sz w:val="20"/>
                <w:szCs w:val="20"/>
              </w:rPr>
            </w:pPr>
            <w:r w:rsidRPr="000A0591">
              <w:rPr>
                <w:rFonts w:ascii="Arial" w:hAnsi="Arial" w:cs="Arial"/>
                <w:sz w:val="20"/>
                <w:szCs w:val="20"/>
              </w:rPr>
              <w:t xml:space="preserve">n/a </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$100,000 to $299,999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$450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$112.50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n/a</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$300,000 to $499,999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$675</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$168.75</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n/a</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$500,000 to $999,999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$900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$225</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 xml:space="preserve">n/a </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$1,000,000 to $1,499,999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$1,350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$337.50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n/a</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$1,500,000 to $1,999,999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$1,800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$450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$2,000,000 to $2,499,999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$2,250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$562.50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$187.50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$2,500,000 to $2,999,999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$2,700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$675</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$225</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$3,000,000 to $3,499,999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$3,150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$787.50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$262.50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$3,500,000 to $3,999,999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$3,600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$900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$300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$4,000,000 to $4,499,999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$4,050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$1012.50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$337.50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$4,500,000 to $4,999,999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$4,500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$1,125</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$375</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$5,000,000 to $5,499,999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$4,950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$1,237.50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$412.50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$5,500,000 to $5,999,999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$5,400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$1,350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$450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$6,000,000 to $6,499,999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$5,850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$1,462.50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$487.50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$6,500,000 to $6,999,999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$6,300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$1,575</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$525</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$7,000,000 to $7,499,999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$6,750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$1,687.50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$562.50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$7,500,000 to $7,999,999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$7,200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$1,800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$600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$8,000,000 to $11,999,999</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$7,650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$1912.50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$637.50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$12,000,000 to $17,000,000</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$10,800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$2,700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$900</w:t>
            </w:r>
          </w:p>
        </w:tc>
      </w:tr>
      <w:tr w:rsidR="00E25EF0" w:rsidRPr="00BA184E" w:rsidTr="00E475DB">
        <w:tc>
          <w:tcPr>
            <w:tcW w:w="4428"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w:t>
            </w:r>
            <w:r w:rsidRPr="000A0591">
              <w:rPr>
                <w:rFonts w:ascii="Arial" w:eastAsia="MS Mincho" w:hAnsi="MS Mincho" w:cs="Arial"/>
                <w:sz w:val="20"/>
                <w:szCs w:val="20"/>
              </w:rPr>
              <w:t xml:space="preserve"> $17,000,000 and above</w:t>
            </w:r>
          </w:p>
        </w:tc>
        <w:tc>
          <w:tcPr>
            <w:tcW w:w="207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$12,000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$3,000</w:t>
            </w:r>
          </w:p>
        </w:tc>
        <w:tc>
          <w:tcPr>
            <w:tcW w:w="2160" w:type="dxa"/>
          </w:tcPr>
          <w:p w:rsidR="00E25EF0" w:rsidRPr="000A0591" w:rsidRDefault="00E25EF0" w:rsidP="00E475DB">
            <w:pPr>
              <w:rPr>
                <w:rFonts w:ascii="Arial" w:eastAsia="MS Mincho" w:hAnsi="MS Mincho" w:cs="Arial"/>
                <w:sz w:val="20"/>
                <w:szCs w:val="20"/>
              </w:rPr>
            </w:pPr>
            <w:r w:rsidRPr="000A0591">
              <w:rPr>
                <w:rFonts w:ascii="Arial" w:eastAsia="MS Mincho" w:hAnsi="MS Mincho" w:cs="Arial"/>
                <w:sz w:val="20"/>
                <w:szCs w:val="20"/>
              </w:rPr>
              <w:t>$1,000</w:t>
            </w:r>
          </w:p>
        </w:tc>
      </w:tr>
    </w:tbl>
    <w:p w:rsidR="00E25EF0" w:rsidRPr="00AD7973" w:rsidRDefault="00E25EF0" w:rsidP="00E25EF0">
      <w:pPr>
        <w:rPr>
          <w:rFonts w:ascii="Arial" w:hAnsi="Arial" w:cs="Arial"/>
          <w:sz w:val="28"/>
          <w:szCs w:val="28"/>
        </w:rPr>
      </w:pPr>
      <w:r>
        <w:rPr>
          <w:rFonts w:ascii="Arial" w:hAnsi="Arial" w:cs="Arial"/>
          <w:b/>
          <w:sz w:val="28"/>
          <w:szCs w:val="28"/>
          <w:u w:val="single"/>
        </w:rPr>
        <w:lastRenderedPageBreak/>
        <w:t>MARF</w:t>
      </w:r>
      <w:r w:rsidRPr="00AD7973">
        <w:rPr>
          <w:rFonts w:ascii="Arial" w:hAnsi="Arial" w:cs="Arial"/>
          <w:b/>
          <w:sz w:val="28"/>
          <w:szCs w:val="28"/>
          <w:u w:val="single"/>
        </w:rPr>
        <w:t xml:space="preserve"> Member Representatives</w:t>
      </w:r>
      <w:r w:rsidRPr="00AD7973">
        <w:rPr>
          <w:rFonts w:ascii="Arial" w:hAnsi="Arial" w:cs="Arial"/>
          <w:sz w:val="28"/>
          <w:szCs w:val="28"/>
        </w:rPr>
        <w:t xml:space="preserve">: </w:t>
      </w:r>
    </w:p>
    <w:p w:rsidR="00E25EF0" w:rsidRDefault="00E25EF0" w:rsidP="00E25EF0">
      <w:pPr>
        <w:rPr>
          <w:rFonts w:ascii="Arial" w:hAnsi="Arial" w:cs="Arial"/>
          <w:sz w:val="24"/>
          <w:szCs w:val="24"/>
        </w:rPr>
      </w:pPr>
    </w:p>
    <w:p w:rsidR="00E25EF0" w:rsidRPr="00205073" w:rsidRDefault="00E25EF0" w:rsidP="00E25EF0">
      <w:pPr>
        <w:ind w:left="4320" w:firstLine="720"/>
        <w:rPr>
          <w:rFonts w:ascii="Arial" w:hAnsi="Arial" w:cs="Arial"/>
          <w:sz w:val="24"/>
          <w:szCs w:val="24"/>
        </w:rPr>
      </w:pPr>
    </w:p>
    <w:p w:rsidR="00E25EF0" w:rsidRPr="00205073" w:rsidRDefault="00E25EF0" w:rsidP="00E25EF0">
      <w:pPr>
        <w:rPr>
          <w:rFonts w:ascii="Arial" w:hAnsi="Arial" w:cs="Arial"/>
          <w:sz w:val="24"/>
          <w:szCs w:val="24"/>
        </w:rPr>
      </w:pPr>
      <w:r w:rsidRPr="009911E5">
        <w:rPr>
          <w:rFonts w:ascii="Arial" w:hAnsi="Arial" w:cs="Arial"/>
          <w:b/>
          <w:sz w:val="24"/>
          <w:szCs w:val="24"/>
        </w:rPr>
        <w:t>1.</w:t>
      </w:r>
      <w:r w:rsidRPr="00205073">
        <w:rPr>
          <w:rFonts w:ascii="Arial" w:hAnsi="Arial" w:cs="Arial"/>
          <w:sz w:val="24"/>
          <w:szCs w:val="24"/>
        </w:rPr>
        <w:t xml:space="preserve"> </w:t>
      </w:r>
      <w:r>
        <w:rPr>
          <w:rFonts w:ascii="Arial" w:hAnsi="Arial" w:cs="Arial"/>
          <w:sz w:val="24"/>
          <w:szCs w:val="24"/>
        </w:rPr>
        <w:t>Name: ________________________________________Title: ______</w:t>
      </w:r>
      <w:r w:rsidRPr="00205073">
        <w:rPr>
          <w:rFonts w:ascii="Arial" w:hAnsi="Arial" w:cs="Arial"/>
          <w:sz w:val="24"/>
          <w:szCs w:val="24"/>
        </w:rPr>
        <w:t>_____________________</w:t>
      </w:r>
    </w:p>
    <w:p w:rsidR="00E25EF0" w:rsidRDefault="00E25EF0" w:rsidP="00E25EF0">
      <w:pPr>
        <w:rPr>
          <w:rFonts w:ascii="Arial" w:hAnsi="Arial" w:cs="Arial"/>
          <w:sz w:val="24"/>
          <w:szCs w:val="24"/>
        </w:rPr>
      </w:pPr>
    </w:p>
    <w:p w:rsidR="00E25EF0" w:rsidRPr="00205073" w:rsidRDefault="00E25EF0" w:rsidP="00E25EF0">
      <w:pPr>
        <w:rPr>
          <w:rFonts w:ascii="Arial" w:hAnsi="Arial" w:cs="Arial"/>
          <w:sz w:val="24"/>
          <w:szCs w:val="24"/>
        </w:rPr>
      </w:pPr>
      <w:r w:rsidRPr="00205073">
        <w:rPr>
          <w:rFonts w:ascii="Arial" w:hAnsi="Arial" w:cs="Arial"/>
          <w:sz w:val="24"/>
          <w:szCs w:val="24"/>
        </w:rPr>
        <w:t>Email: __________</w:t>
      </w:r>
      <w:r>
        <w:rPr>
          <w:rFonts w:ascii="Arial" w:hAnsi="Arial" w:cs="Arial"/>
          <w:sz w:val="24"/>
          <w:szCs w:val="24"/>
        </w:rPr>
        <w:t>_</w:t>
      </w:r>
      <w:r w:rsidRPr="00205073">
        <w:rPr>
          <w:rFonts w:ascii="Arial" w:hAnsi="Arial" w:cs="Arial"/>
          <w:sz w:val="24"/>
          <w:szCs w:val="24"/>
        </w:rPr>
        <w:t>_______________</w:t>
      </w:r>
      <w:r>
        <w:rPr>
          <w:rFonts w:ascii="Arial" w:hAnsi="Arial" w:cs="Arial"/>
          <w:sz w:val="24"/>
          <w:szCs w:val="24"/>
        </w:rPr>
        <w:t>__</w:t>
      </w:r>
      <w:r w:rsidRPr="00205073">
        <w:rPr>
          <w:rFonts w:ascii="Arial" w:hAnsi="Arial" w:cs="Arial"/>
          <w:sz w:val="24"/>
          <w:szCs w:val="24"/>
        </w:rPr>
        <w:t>_______</w:t>
      </w:r>
      <w:r>
        <w:rPr>
          <w:rFonts w:ascii="Arial" w:hAnsi="Arial" w:cs="Arial"/>
          <w:sz w:val="24"/>
          <w:szCs w:val="24"/>
        </w:rPr>
        <w:t>_________________________________</w:t>
      </w:r>
      <w:r w:rsidRPr="00205073">
        <w:rPr>
          <w:rFonts w:ascii="Arial" w:hAnsi="Arial" w:cs="Arial"/>
          <w:sz w:val="24"/>
          <w:szCs w:val="24"/>
        </w:rPr>
        <w:t>______</w:t>
      </w:r>
    </w:p>
    <w:p w:rsidR="00E25EF0" w:rsidRDefault="00E25EF0" w:rsidP="00E25EF0">
      <w:pPr>
        <w:rPr>
          <w:rFonts w:ascii="Arial" w:hAnsi="Arial" w:cs="Arial"/>
          <w:sz w:val="24"/>
          <w:szCs w:val="24"/>
        </w:rPr>
      </w:pPr>
    </w:p>
    <w:p w:rsidR="00E25EF0" w:rsidRDefault="00E25EF0" w:rsidP="00E25EF0">
      <w:pPr>
        <w:rPr>
          <w:rFonts w:ascii="Arial" w:hAnsi="Arial" w:cs="Arial"/>
          <w:sz w:val="24"/>
          <w:szCs w:val="24"/>
        </w:rPr>
      </w:pPr>
      <w:r w:rsidRPr="00205073">
        <w:rPr>
          <w:rFonts w:ascii="Arial" w:hAnsi="Arial" w:cs="Arial"/>
          <w:sz w:val="24"/>
          <w:szCs w:val="24"/>
        </w:rPr>
        <w:t>Division</w:t>
      </w:r>
      <w:r>
        <w:rPr>
          <w:rFonts w:ascii="Arial" w:hAnsi="Arial" w:cs="Arial"/>
          <w:sz w:val="24"/>
          <w:szCs w:val="24"/>
        </w:rPr>
        <w:t xml:space="preserve"> Participant (pick one):</w:t>
      </w:r>
      <w:r w:rsidRPr="00205073">
        <w:rPr>
          <w:rFonts w:ascii="Arial" w:hAnsi="Arial" w:cs="Arial"/>
          <w:sz w:val="24"/>
          <w:szCs w:val="24"/>
        </w:rPr>
        <w:t xml:space="preserve"> </w:t>
      </w:r>
      <w:r>
        <w:rPr>
          <w:rFonts w:ascii="Arial" w:hAnsi="Arial" w:cs="Arial"/>
          <w:sz w:val="24"/>
          <w:szCs w:val="24"/>
        </w:rPr>
        <w:t xml:space="preserve"> __</w:t>
      </w:r>
      <w:r w:rsidRPr="00205073">
        <w:rPr>
          <w:rFonts w:ascii="Arial" w:hAnsi="Arial" w:cs="Arial"/>
          <w:sz w:val="24"/>
          <w:szCs w:val="24"/>
        </w:rPr>
        <w:t>_</w:t>
      </w:r>
      <w:r>
        <w:rPr>
          <w:rFonts w:ascii="Arial" w:hAnsi="Arial" w:cs="Arial"/>
          <w:sz w:val="24"/>
          <w:szCs w:val="24"/>
        </w:rPr>
        <w:t>_</w:t>
      </w:r>
      <w:r w:rsidR="0021487C">
        <w:rPr>
          <w:rFonts w:ascii="Arial" w:hAnsi="Arial" w:cs="Arial"/>
          <w:sz w:val="24"/>
          <w:szCs w:val="24"/>
        </w:rPr>
        <w:t>__________</w:t>
      </w:r>
      <w:r w:rsidRPr="00205073">
        <w:rPr>
          <w:rFonts w:ascii="Arial" w:hAnsi="Arial" w:cs="Arial"/>
          <w:sz w:val="24"/>
          <w:szCs w:val="24"/>
        </w:rPr>
        <w:t xml:space="preserve"> Employment </w:t>
      </w:r>
      <w:r w:rsidR="0021487C">
        <w:rPr>
          <w:rFonts w:ascii="Arial" w:hAnsi="Arial" w:cs="Arial"/>
          <w:sz w:val="24"/>
          <w:szCs w:val="24"/>
        </w:rPr>
        <w:t>__</w:t>
      </w:r>
      <w:r w:rsidR="0021487C" w:rsidRPr="00205073">
        <w:rPr>
          <w:rFonts w:ascii="Arial" w:hAnsi="Arial" w:cs="Arial"/>
          <w:sz w:val="24"/>
          <w:szCs w:val="24"/>
        </w:rPr>
        <w:t>_</w:t>
      </w:r>
      <w:r w:rsidR="0021487C">
        <w:rPr>
          <w:rFonts w:ascii="Arial" w:hAnsi="Arial" w:cs="Arial"/>
          <w:sz w:val="24"/>
          <w:szCs w:val="24"/>
        </w:rPr>
        <w:t>__________</w:t>
      </w:r>
      <w:r w:rsidR="0021487C" w:rsidRPr="00205073">
        <w:rPr>
          <w:rFonts w:ascii="Arial" w:hAnsi="Arial" w:cs="Arial"/>
          <w:sz w:val="24"/>
          <w:szCs w:val="24"/>
        </w:rPr>
        <w:t xml:space="preserve">_ </w:t>
      </w:r>
      <w:r w:rsidRPr="00205073">
        <w:rPr>
          <w:rFonts w:ascii="Arial" w:hAnsi="Arial" w:cs="Arial"/>
          <w:sz w:val="24"/>
          <w:szCs w:val="24"/>
        </w:rPr>
        <w:t>Community Living</w:t>
      </w:r>
      <w:r>
        <w:rPr>
          <w:rFonts w:ascii="Arial" w:hAnsi="Arial" w:cs="Arial"/>
          <w:sz w:val="24"/>
          <w:szCs w:val="24"/>
        </w:rPr>
        <w:tab/>
      </w:r>
    </w:p>
    <w:p w:rsidR="00E25EF0" w:rsidRPr="00E5322E" w:rsidRDefault="00E25EF0" w:rsidP="00E25EF0">
      <w:pPr>
        <w:rPr>
          <w:rFonts w:ascii="Arial" w:hAnsi="Arial" w:cs="Arial"/>
          <w:sz w:val="24"/>
          <w:szCs w:val="24"/>
        </w:rPr>
      </w:pPr>
    </w:p>
    <w:p w:rsidR="00E25EF0" w:rsidRPr="00205073" w:rsidRDefault="00E25EF0" w:rsidP="00E25EF0">
      <w:pPr>
        <w:ind w:left="4320" w:firstLine="720"/>
        <w:rPr>
          <w:rFonts w:ascii="Arial" w:hAnsi="Arial" w:cs="Arial"/>
          <w:sz w:val="24"/>
          <w:szCs w:val="24"/>
        </w:rPr>
      </w:pPr>
    </w:p>
    <w:p w:rsidR="00E25EF0" w:rsidRPr="00205073" w:rsidRDefault="00E25EF0" w:rsidP="00E25EF0">
      <w:pPr>
        <w:rPr>
          <w:rFonts w:ascii="Arial" w:hAnsi="Arial" w:cs="Arial"/>
          <w:sz w:val="24"/>
          <w:szCs w:val="24"/>
        </w:rPr>
      </w:pPr>
      <w:r w:rsidRPr="009911E5">
        <w:rPr>
          <w:rFonts w:ascii="Arial" w:hAnsi="Arial" w:cs="Arial"/>
          <w:b/>
          <w:sz w:val="24"/>
          <w:szCs w:val="24"/>
        </w:rPr>
        <w:t>2.</w:t>
      </w:r>
      <w:r w:rsidRPr="00205073">
        <w:rPr>
          <w:rFonts w:ascii="Arial" w:hAnsi="Arial" w:cs="Arial"/>
          <w:sz w:val="24"/>
          <w:szCs w:val="24"/>
        </w:rPr>
        <w:t xml:space="preserve"> </w:t>
      </w:r>
      <w:r>
        <w:rPr>
          <w:rFonts w:ascii="Arial" w:hAnsi="Arial" w:cs="Arial"/>
          <w:sz w:val="24"/>
          <w:szCs w:val="24"/>
        </w:rPr>
        <w:t>Name: ________________________________________Title: ______</w:t>
      </w:r>
      <w:r w:rsidRPr="00205073">
        <w:rPr>
          <w:rFonts w:ascii="Arial" w:hAnsi="Arial" w:cs="Arial"/>
          <w:sz w:val="24"/>
          <w:szCs w:val="24"/>
        </w:rPr>
        <w:t>_____________________</w:t>
      </w:r>
    </w:p>
    <w:p w:rsidR="00E25EF0" w:rsidRDefault="00E25EF0" w:rsidP="00E25EF0">
      <w:pPr>
        <w:rPr>
          <w:rFonts w:ascii="Arial" w:hAnsi="Arial" w:cs="Arial"/>
          <w:sz w:val="24"/>
          <w:szCs w:val="24"/>
        </w:rPr>
      </w:pPr>
    </w:p>
    <w:p w:rsidR="00E25EF0" w:rsidRPr="00205073" w:rsidRDefault="00E25EF0" w:rsidP="00E25EF0">
      <w:pPr>
        <w:rPr>
          <w:rFonts w:ascii="Arial" w:hAnsi="Arial" w:cs="Arial"/>
          <w:sz w:val="24"/>
          <w:szCs w:val="24"/>
        </w:rPr>
      </w:pPr>
      <w:r w:rsidRPr="00205073">
        <w:rPr>
          <w:rFonts w:ascii="Arial" w:hAnsi="Arial" w:cs="Arial"/>
          <w:sz w:val="24"/>
          <w:szCs w:val="24"/>
        </w:rPr>
        <w:t>Email: __________</w:t>
      </w:r>
      <w:r>
        <w:rPr>
          <w:rFonts w:ascii="Arial" w:hAnsi="Arial" w:cs="Arial"/>
          <w:sz w:val="24"/>
          <w:szCs w:val="24"/>
        </w:rPr>
        <w:t>_</w:t>
      </w:r>
      <w:r w:rsidRPr="00205073">
        <w:rPr>
          <w:rFonts w:ascii="Arial" w:hAnsi="Arial" w:cs="Arial"/>
          <w:sz w:val="24"/>
          <w:szCs w:val="24"/>
        </w:rPr>
        <w:t>__________</w:t>
      </w:r>
      <w:r>
        <w:rPr>
          <w:rFonts w:ascii="Arial" w:hAnsi="Arial" w:cs="Arial"/>
          <w:sz w:val="24"/>
          <w:szCs w:val="24"/>
        </w:rPr>
        <w:t>___</w:t>
      </w:r>
      <w:r w:rsidRPr="00205073">
        <w:rPr>
          <w:rFonts w:ascii="Arial" w:hAnsi="Arial" w:cs="Arial"/>
          <w:sz w:val="24"/>
          <w:szCs w:val="24"/>
        </w:rPr>
        <w:t>____________</w:t>
      </w:r>
      <w:r>
        <w:rPr>
          <w:rFonts w:ascii="Arial" w:hAnsi="Arial" w:cs="Arial"/>
          <w:sz w:val="24"/>
          <w:szCs w:val="24"/>
        </w:rPr>
        <w:t>________________________________</w:t>
      </w:r>
      <w:r w:rsidRPr="00205073">
        <w:rPr>
          <w:rFonts w:ascii="Arial" w:hAnsi="Arial" w:cs="Arial"/>
          <w:sz w:val="24"/>
          <w:szCs w:val="24"/>
        </w:rPr>
        <w:t>______</w:t>
      </w:r>
    </w:p>
    <w:p w:rsidR="00E25EF0" w:rsidRDefault="00E25EF0" w:rsidP="00E25EF0">
      <w:pPr>
        <w:rPr>
          <w:rFonts w:ascii="Arial" w:hAnsi="Arial" w:cs="Arial"/>
          <w:sz w:val="24"/>
          <w:szCs w:val="24"/>
        </w:rPr>
      </w:pPr>
    </w:p>
    <w:p w:rsidR="00E25EF0" w:rsidRDefault="0021487C" w:rsidP="00E25EF0">
      <w:pPr>
        <w:rPr>
          <w:rFonts w:ascii="Arial" w:hAnsi="Arial" w:cs="Arial"/>
          <w:sz w:val="24"/>
          <w:szCs w:val="24"/>
        </w:rPr>
      </w:pPr>
      <w:r w:rsidRPr="00205073">
        <w:rPr>
          <w:rFonts w:ascii="Arial" w:hAnsi="Arial" w:cs="Arial"/>
          <w:sz w:val="24"/>
          <w:szCs w:val="24"/>
        </w:rPr>
        <w:t>Division</w:t>
      </w:r>
      <w:r>
        <w:rPr>
          <w:rFonts w:ascii="Arial" w:hAnsi="Arial" w:cs="Arial"/>
          <w:sz w:val="24"/>
          <w:szCs w:val="24"/>
        </w:rPr>
        <w:t xml:space="preserve"> Participant (pick one):</w:t>
      </w:r>
      <w:r w:rsidRPr="00205073">
        <w:rPr>
          <w:rFonts w:ascii="Arial" w:hAnsi="Arial" w:cs="Arial"/>
          <w:sz w:val="24"/>
          <w:szCs w:val="24"/>
        </w:rPr>
        <w:t xml:space="preserve"> </w:t>
      </w:r>
      <w:r>
        <w:rPr>
          <w:rFonts w:ascii="Arial" w:hAnsi="Arial" w:cs="Arial"/>
          <w:sz w:val="24"/>
          <w:szCs w:val="24"/>
        </w:rPr>
        <w:t xml:space="preserve"> __</w:t>
      </w:r>
      <w:r w:rsidRPr="00205073">
        <w:rPr>
          <w:rFonts w:ascii="Arial" w:hAnsi="Arial" w:cs="Arial"/>
          <w:sz w:val="24"/>
          <w:szCs w:val="24"/>
        </w:rPr>
        <w:t>_</w:t>
      </w:r>
      <w:r>
        <w:rPr>
          <w:rFonts w:ascii="Arial" w:hAnsi="Arial" w:cs="Arial"/>
          <w:sz w:val="24"/>
          <w:szCs w:val="24"/>
        </w:rPr>
        <w:t>___________</w:t>
      </w:r>
      <w:r w:rsidRPr="00205073">
        <w:rPr>
          <w:rFonts w:ascii="Arial" w:hAnsi="Arial" w:cs="Arial"/>
          <w:sz w:val="24"/>
          <w:szCs w:val="24"/>
        </w:rPr>
        <w:t xml:space="preserve"> Employment </w:t>
      </w:r>
      <w:r>
        <w:rPr>
          <w:rFonts w:ascii="Arial" w:hAnsi="Arial" w:cs="Arial"/>
          <w:sz w:val="24"/>
          <w:szCs w:val="24"/>
        </w:rPr>
        <w:t>__</w:t>
      </w:r>
      <w:r w:rsidRPr="00205073">
        <w:rPr>
          <w:rFonts w:ascii="Arial" w:hAnsi="Arial" w:cs="Arial"/>
          <w:sz w:val="24"/>
          <w:szCs w:val="24"/>
        </w:rPr>
        <w:t>_</w:t>
      </w:r>
      <w:r>
        <w:rPr>
          <w:rFonts w:ascii="Arial" w:hAnsi="Arial" w:cs="Arial"/>
          <w:sz w:val="24"/>
          <w:szCs w:val="24"/>
        </w:rPr>
        <w:t>__________</w:t>
      </w:r>
      <w:r w:rsidRPr="00205073">
        <w:rPr>
          <w:rFonts w:ascii="Arial" w:hAnsi="Arial" w:cs="Arial"/>
          <w:sz w:val="24"/>
          <w:szCs w:val="24"/>
        </w:rPr>
        <w:t>_ Community Living</w:t>
      </w:r>
    </w:p>
    <w:p w:rsidR="00E25EF0" w:rsidRDefault="00E25EF0" w:rsidP="00E25EF0">
      <w:pPr>
        <w:rPr>
          <w:rFonts w:ascii="Arial" w:hAnsi="Arial" w:cs="Arial"/>
          <w:sz w:val="24"/>
          <w:szCs w:val="24"/>
        </w:rPr>
      </w:pPr>
    </w:p>
    <w:p w:rsidR="00E25EF0" w:rsidRPr="00205073" w:rsidRDefault="00E25EF0" w:rsidP="00E25EF0">
      <w:pPr>
        <w:rPr>
          <w:rFonts w:ascii="Arial" w:hAnsi="Arial" w:cs="Arial"/>
          <w:sz w:val="24"/>
          <w:szCs w:val="24"/>
        </w:rPr>
      </w:pPr>
    </w:p>
    <w:p w:rsidR="00E25EF0" w:rsidRPr="00205073" w:rsidRDefault="00E25EF0" w:rsidP="00E25EF0">
      <w:pPr>
        <w:rPr>
          <w:rFonts w:ascii="Arial" w:hAnsi="Arial" w:cs="Arial"/>
          <w:sz w:val="24"/>
          <w:szCs w:val="24"/>
        </w:rPr>
      </w:pPr>
      <w:r w:rsidRPr="009911E5">
        <w:rPr>
          <w:rFonts w:ascii="Arial" w:hAnsi="Arial" w:cs="Arial"/>
          <w:b/>
          <w:sz w:val="24"/>
          <w:szCs w:val="24"/>
        </w:rPr>
        <w:t>3.</w:t>
      </w:r>
      <w:r w:rsidRPr="00205073">
        <w:rPr>
          <w:rFonts w:ascii="Arial" w:hAnsi="Arial" w:cs="Arial"/>
          <w:sz w:val="24"/>
          <w:szCs w:val="24"/>
        </w:rPr>
        <w:t xml:space="preserve"> </w:t>
      </w:r>
      <w:r>
        <w:rPr>
          <w:rFonts w:ascii="Arial" w:hAnsi="Arial" w:cs="Arial"/>
          <w:sz w:val="24"/>
          <w:szCs w:val="24"/>
        </w:rPr>
        <w:t>Name: ________________________________________Title: ______</w:t>
      </w:r>
      <w:r w:rsidRPr="00205073">
        <w:rPr>
          <w:rFonts w:ascii="Arial" w:hAnsi="Arial" w:cs="Arial"/>
          <w:sz w:val="24"/>
          <w:szCs w:val="24"/>
        </w:rPr>
        <w:t>_____________________</w:t>
      </w:r>
    </w:p>
    <w:p w:rsidR="00E25EF0" w:rsidRDefault="00E25EF0" w:rsidP="00E25EF0">
      <w:pPr>
        <w:rPr>
          <w:rFonts w:ascii="Arial" w:hAnsi="Arial" w:cs="Arial"/>
          <w:sz w:val="24"/>
          <w:szCs w:val="24"/>
        </w:rPr>
      </w:pPr>
    </w:p>
    <w:p w:rsidR="00E25EF0" w:rsidRPr="00205073" w:rsidRDefault="00E25EF0" w:rsidP="00E25EF0">
      <w:pPr>
        <w:rPr>
          <w:rFonts w:ascii="Arial" w:hAnsi="Arial" w:cs="Arial"/>
          <w:sz w:val="24"/>
          <w:szCs w:val="24"/>
        </w:rPr>
      </w:pPr>
      <w:r w:rsidRPr="00205073">
        <w:rPr>
          <w:rFonts w:ascii="Arial" w:hAnsi="Arial" w:cs="Arial"/>
          <w:sz w:val="24"/>
          <w:szCs w:val="24"/>
        </w:rPr>
        <w:t>Email: __________</w:t>
      </w:r>
      <w:r>
        <w:rPr>
          <w:rFonts w:ascii="Arial" w:hAnsi="Arial" w:cs="Arial"/>
          <w:sz w:val="24"/>
          <w:szCs w:val="24"/>
        </w:rPr>
        <w:t>_</w:t>
      </w:r>
      <w:r w:rsidRPr="00205073">
        <w:rPr>
          <w:rFonts w:ascii="Arial" w:hAnsi="Arial" w:cs="Arial"/>
          <w:sz w:val="24"/>
          <w:szCs w:val="24"/>
        </w:rPr>
        <w:t>______________________</w:t>
      </w:r>
      <w:r>
        <w:rPr>
          <w:rFonts w:ascii="Arial" w:hAnsi="Arial" w:cs="Arial"/>
          <w:sz w:val="24"/>
          <w:szCs w:val="24"/>
        </w:rPr>
        <w:t>___________________________________</w:t>
      </w:r>
      <w:r w:rsidRPr="00205073">
        <w:rPr>
          <w:rFonts w:ascii="Arial" w:hAnsi="Arial" w:cs="Arial"/>
          <w:sz w:val="24"/>
          <w:szCs w:val="24"/>
        </w:rPr>
        <w:t>______</w:t>
      </w:r>
    </w:p>
    <w:p w:rsidR="00E25EF0" w:rsidRDefault="00E25EF0" w:rsidP="00E25EF0">
      <w:pPr>
        <w:rPr>
          <w:rFonts w:ascii="Arial" w:hAnsi="Arial" w:cs="Arial"/>
          <w:sz w:val="24"/>
          <w:szCs w:val="24"/>
        </w:rPr>
      </w:pPr>
    </w:p>
    <w:p w:rsidR="00E25EF0" w:rsidRDefault="00E25EF0" w:rsidP="00E25EF0">
      <w:pPr>
        <w:rPr>
          <w:rFonts w:ascii="Arial" w:hAnsi="Arial" w:cs="Arial"/>
          <w:sz w:val="24"/>
          <w:szCs w:val="24"/>
        </w:rPr>
      </w:pPr>
      <w:r w:rsidRPr="00205073">
        <w:rPr>
          <w:rFonts w:ascii="Arial" w:hAnsi="Arial" w:cs="Arial"/>
          <w:sz w:val="24"/>
          <w:szCs w:val="24"/>
        </w:rPr>
        <w:t>Division</w:t>
      </w:r>
      <w:r>
        <w:rPr>
          <w:rFonts w:ascii="Arial" w:hAnsi="Arial" w:cs="Arial"/>
          <w:sz w:val="24"/>
          <w:szCs w:val="24"/>
        </w:rPr>
        <w:t xml:space="preserve"> Participant (pick one):</w:t>
      </w:r>
      <w:r w:rsidRPr="00205073">
        <w:rPr>
          <w:rFonts w:ascii="Arial" w:hAnsi="Arial" w:cs="Arial"/>
          <w:sz w:val="24"/>
          <w:szCs w:val="24"/>
        </w:rPr>
        <w:t xml:space="preserve"> </w:t>
      </w:r>
      <w:r>
        <w:rPr>
          <w:rFonts w:ascii="Arial" w:hAnsi="Arial" w:cs="Arial"/>
          <w:sz w:val="24"/>
          <w:szCs w:val="24"/>
        </w:rPr>
        <w:t xml:space="preserve">  ____</w:t>
      </w:r>
      <w:r w:rsidRPr="00205073">
        <w:rPr>
          <w:rFonts w:ascii="Arial" w:hAnsi="Arial" w:cs="Arial"/>
          <w:sz w:val="24"/>
          <w:szCs w:val="24"/>
        </w:rPr>
        <w:t>_ Employment _</w:t>
      </w:r>
      <w:r>
        <w:rPr>
          <w:rFonts w:ascii="Arial" w:hAnsi="Arial" w:cs="Arial"/>
          <w:sz w:val="24"/>
          <w:szCs w:val="24"/>
        </w:rPr>
        <w:t>__</w:t>
      </w:r>
      <w:r w:rsidRPr="00205073">
        <w:rPr>
          <w:rFonts w:ascii="Arial" w:hAnsi="Arial" w:cs="Arial"/>
          <w:sz w:val="24"/>
          <w:szCs w:val="24"/>
        </w:rPr>
        <w:t>___ Community Living</w:t>
      </w:r>
      <w:r>
        <w:rPr>
          <w:rFonts w:ascii="Arial" w:hAnsi="Arial" w:cs="Arial"/>
          <w:sz w:val="24"/>
          <w:szCs w:val="24"/>
        </w:rPr>
        <w:tab/>
      </w:r>
      <w:r>
        <w:rPr>
          <w:rFonts w:ascii="Arial" w:hAnsi="Arial" w:cs="Arial"/>
          <w:sz w:val="24"/>
          <w:szCs w:val="24"/>
        </w:rPr>
        <w:tab/>
      </w:r>
    </w:p>
    <w:p w:rsidR="00E25EF0" w:rsidRDefault="00E25EF0" w:rsidP="00E25EF0">
      <w:pPr>
        <w:rPr>
          <w:rFonts w:ascii="Arial" w:hAnsi="Arial" w:cs="Arial"/>
          <w:sz w:val="24"/>
          <w:szCs w:val="24"/>
        </w:rPr>
      </w:pPr>
    </w:p>
    <w:p w:rsidR="00E25EF0" w:rsidRDefault="00E25EF0" w:rsidP="00E25EF0">
      <w:pPr>
        <w:rPr>
          <w:rFonts w:ascii="Arial" w:hAnsi="Arial" w:cs="Arial"/>
          <w:sz w:val="24"/>
          <w:szCs w:val="24"/>
        </w:rPr>
      </w:pPr>
    </w:p>
    <w:p w:rsidR="00E25EF0" w:rsidRPr="00205073" w:rsidRDefault="00E25EF0" w:rsidP="00E25EF0">
      <w:pPr>
        <w:ind w:left="4320" w:firstLine="720"/>
        <w:rPr>
          <w:rFonts w:ascii="Arial" w:hAnsi="Arial" w:cs="Arial"/>
          <w:sz w:val="24"/>
          <w:szCs w:val="24"/>
        </w:rPr>
      </w:pPr>
    </w:p>
    <w:p w:rsidR="00E25EF0" w:rsidRPr="00205073" w:rsidRDefault="00E25EF0" w:rsidP="00E25EF0">
      <w:pPr>
        <w:rPr>
          <w:rFonts w:ascii="Arial" w:hAnsi="Arial" w:cs="Arial"/>
          <w:sz w:val="24"/>
          <w:szCs w:val="24"/>
        </w:rPr>
      </w:pPr>
      <w:r w:rsidRPr="009911E5">
        <w:rPr>
          <w:rFonts w:ascii="Arial" w:hAnsi="Arial" w:cs="Arial"/>
          <w:b/>
          <w:sz w:val="24"/>
          <w:szCs w:val="24"/>
        </w:rPr>
        <w:t>4.</w:t>
      </w:r>
      <w:r w:rsidRPr="00205073">
        <w:rPr>
          <w:rFonts w:ascii="Arial" w:hAnsi="Arial" w:cs="Arial"/>
          <w:sz w:val="24"/>
          <w:szCs w:val="24"/>
        </w:rPr>
        <w:t xml:space="preserve"> </w:t>
      </w:r>
      <w:r>
        <w:rPr>
          <w:rFonts w:ascii="Arial" w:hAnsi="Arial" w:cs="Arial"/>
          <w:sz w:val="24"/>
          <w:szCs w:val="24"/>
        </w:rPr>
        <w:t>Name: ________________________________________Title: ______</w:t>
      </w:r>
      <w:r w:rsidRPr="00205073">
        <w:rPr>
          <w:rFonts w:ascii="Arial" w:hAnsi="Arial" w:cs="Arial"/>
          <w:sz w:val="24"/>
          <w:szCs w:val="24"/>
        </w:rPr>
        <w:t>_____________________</w:t>
      </w:r>
    </w:p>
    <w:p w:rsidR="00E25EF0" w:rsidRDefault="00E25EF0" w:rsidP="00E25EF0">
      <w:pPr>
        <w:rPr>
          <w:rFonts w:ascii="Arial" w:hAnsi="Arial" w:cs="Arial"/>
          <w:sz w:val="24"/>
          <w:szCs w:val="24"/>
        </w:rPr>
      </w:pPr>
    </w:p>
    <w:p w:rsidR="00E25EF0" w:rsidRPr="00205073" w:rsidRDefault="00E25EF0" w:rsidP="00E25EF0">
      <w:pPr>
        <w:rPr>
          <w:rFonts w:ascii="Arial" w:hAnsi="Arial" w:cs="Arial"/>
          <w:sz w:val="24"/>
          <w:szCs w:val="24"/>
        </w:rPr>
      </w:pPr>
      <w:r w:rsidRPr="00205073">
        <w:rPr>
          <w:rFonts w:ascii="Arial" w:hAnsi="Arial" w:cs="Arial"/>
          <w:sz w:val="24"/>
          <w:szCs w:val="24"/>
        </w:rPr>
        <w:t>Email: __________</w:t>
      </w:r>
      <w:r>
        <w:rPr>
          <w:rFonts w:ascii="Arial" w:hAnsi="Arial" w:cs="Arial"/>
          <w:sz w:val="24"/>
          <w:szCs w:val="24"/>
        </w:rPr>
        <w:t>_</w:t>
      </w:r>
      <w:r w:rsidRPr="00205073">
        <w:rPr>
          <w:rFonts w:ascii="Arial" w:hAnsi="Arial" w:cs="Arial"/>
          <w:sz w:val="24"/>
          <w:szCs w:val="24"/>
        </w:rPr>
        <w:t>______________________</w:t>
      </w:r>
      <w:r>
        <w:rPr>
          <w:rFonts w:ascii="Arial" w:hAnsi="Arial" w:cs="Arial"/>
          <w:sz w:val="24"/>
          <w:szCs w:val="24"/>
        </w:rPr>
        <w:t>___________________________________</w:t>
      </w:r>
      <w:r w:rsidRPr="00205073">
        <w:rPr>
          <w:rFonts w:ascii="Arial" w:hAnsi="Arial" w:cs="Arial"/>
          <w:sz w:val="24"/>
          <w:szCs w:val="24"/>
        </w:rPr>
        <w:t>______</w:t>
      </w:r>
    </w:p>
    <w:p w:rsidR="00E25EF0" w:rsidRDefault="00E25EF0" w:rsidP="00E25EF0">
      <w:pPr>
        <w:rPr>
          <w:rFonts w:ascii="Arial" w:hAnsi="Arial" w:cs="Arial"/>
          <w:sz w:val="24"/>
          <w:szCs w:val="24"/>
        </w:rPr>
      </w:pPr>
    </w:p>
    <w:p w:rsidR="00E25EF0" w:rsidRDefault="0021487C" w:rsidP="0021487C">
      <w:pPr>
        <w:rPr>
          <w:rFonts w:ascii="Arial" w:hAnsi="Arial" w:cs="Arial"/>
          <w:sz w:val="28"/>
          <w:szCs w:val="28"/>
        </w:rPr>
      </w:pPr>
      <w:r w:rsidRPr="00205073">
        <w:rPr>
          <w:rFonts w:ascii="Arial" w:hAnsi="Arial" w:cs="Arial"/>
          <w:sz w:val="24"/>
          <w:szCs w:val="24"/>
        </w:rPr>
        <w:t>Division</w:t>
      </w:r>
      <w:r>
        <w:rPr>
          <w:rFonts w:ascii="Arial" w:hAnsi="Arial" w:cs="Arial"/>
          <w:sz w:val="24"/>
          <w:szCs w:val="24"/>
        </w:rPr>
        <w:t xml:space="preserve"> Participant (pick one):</w:t>
      </w:r>
      <w:r w:rsidRPr="00205073">
        <w:rPr>
          <w:rFonts w:ascii="Arial" w:hAnsi="Arial" w:cs="Arial"/>
          <w:sz w:val="24"/>
          <w:szCs w:val="24"/>
        </w:rPr>
        <w:t xml:space="preserve"> </w:t>
      </w:r>
      <w:r>
        <w:rPr>
          <w:rFonts w:ascii="Arial" w:hAnsi="Arial" w:cs="Arial"/>
          <w:sz w:val="24"/>
          <w:szCs w:val="24"/>
        </w:rPr>
        <w:t xml:space="preserve"> __</w:t>
      </w:r>
      <w:r w:rsidRPr="00205073">
        <w:rPr>
          <w:rFonts w:ascii="Arial" w:hAnsi="Arial" w:cs="Arial"/>
          <w:sz w:val="24"/>
          <w:szCs w:val="24"/>
        </w:rPr>
        <w:t>_</w:t>
      </w:r>
      <w:r>
        <w:rPr>
          <w:rFonts w:ascii="Arial" w:hAnsi="Arial" w:cs="Arial"/>
          <w:sz w:val="24"/>
          <w:szCs w:val="24"/>
        </w:rPr>
        <w:t>___________</w:t>
      </w:r>
      <w:r w:rsidRPr="00205073">
        <w:rPr>
          <w:rFonts w:ascii="Arial" w:hAnsi="Arial" w:cs="Arial"/>
          <w:sz w:val="24"/>
          <w:szCs w:val="24"/>
        </w:rPr>
        <w:t xml:space="preserve"> Employment </w:t>
      </w:r>
      <w:r>
        <w:rPr>
          <w:rFonts w:ascii="Arial" w:hAnsi="Arial" w:cs="Arial"/>
          <w:sz w:val="24"/>
          <w:szCs w:val="24"/>
        </w:rPr>
        <w:t>__</w:t>
      </w:r>
      <w:r w:rsidRPr="00205073">
        <w:rPr>
          <w:rFonts w:ascii="Arial" w:hAnsi="Arial" w:cs="Arial"/>
          <w:sz w:val="24"/>
          <w:szCs w:val="24"/>
        </w:rPr>
        <w:t>_</w:t>
      </w:r>
      <w:r>
        <w:rPr>
          <w:rFonts w:ascii="Arial" w:hAnsi="Arial" w:cs="Arial"/>
          <w:sz w:val="24"/>
          <w:szCs w:val="24"/>
        </w:rPr>
        <w:t>__________</w:t>
      </w:r>
      <w:r w:rsidRPr="00205073">
        <w:rPr>
          <w:rFonts w:ascii="Arial" w:hAnsi="Arial" w:cs="Arial"/>
          <w:sz w:val="24"/>
          <w:szCs w:val="24"/>
        </w:rPr>
        <w:t>_ Community Living</w:t>
      </w:r>
    </w:p>
    <w:p w:rsidR="00E25EF0" w:rsidRDefault="00E25EF0" w:rsidP="00E25EF0">
      <w:pPr>
        <w:jc w:val="center"/>
        <w:rPr>
          <w:rFonts w:ascii="Arial" w:hAnsi="Arial" w:cs="Arial"/>
          <w:sz w:val="28"/>
          <w:szCs w:val="28"/>
        </w:rPr>
      </w:pPr>
    </w:p>
    <w:p w:rsidR="00E25EF0" w:rsidRPr="006271C7" w:rsidRDefault="00E25EF0" w:rsidP="00E25EF0">
      <w:pPr>
        <w:jc w:val="center"/>
        <w:rPr>
          <w:rFonts w:ascii="Arial" w:hAnsi="Arial" w:cs="Arial"/>
          <w:sz w:val="28"/>
          <w:szCs w:val="28"/>
        </w:rPr>
      </w:pPr>
    </w:p>
    <w:p w:rsidR="006D3D71" w:rsidRDefault="006D3D71" w:rsidP="00E25EF0">
      <w:pPr>
        <w:jc w:val="center"/>
        <w:rPr>
          <w:rFonts w:ascii="Arial" w:hAnsi="Arial" w:cs="Arial"/>
          <w:sz w:val="28"/>
          <w:szCs w:val="28"/>
        </w:rPr>
      </w:pPr>
    </w:p>
    <w:p w:rsidR="006D3D71" w:rsidRDefault="006D3D71" w:rsidP="00E25EF0">
      <w:pPr>
        <w:jc w:val="center"/>
        <w:rPr>
          <w:rFonts w:ascii="Arial" w:hAnsi="Arial" w:cs="Arial"/>
          <w:sz w:val="28"/>
          <w:szCs w:val="28"/>
        </w:rPr>
      </w:pPr>
    </w:p>
    <w:p w:rsidR="006D3D71" w:rsidRDefault="006D3D71" w:rsidP="00E25EF0">
      <w:pPr>
        <w:jc w:val="center"/>
        <w:rPr>
          <w:rFonts w:ascii="Arial" w:hAnsi="Arial" w:cs="Arial"/>
          <w:sz w:val="28"/>
          <w:szCs w:val="28"/>
        </w:rPr>
      </w:pPr>
    </w:p>
    <w:p w:rsidR="006D3D71" w:rsidRDefault="00E25EF0" w:rsidP="00E25EF0">
      <w:pPr>
        <w:jc w:val="center"/>
        <w:rPr>
          <w:rFonts w:ascii="Arial" w:hAnsi="Arial" w:cs="Arial"/>
          <w:sz w:val="28"/>
          <w:szCs w:val="28"/>
        </w:rPr>
      </w:pPr>
      <w:r w:rsidRPr="006271C7">
        <w:rPr>
          <w:rFonts w:ascii="Arial" w:hAnsi="Arial" w:cs="Arial"/>
          <w:sz w:val="28"/>
          <w:szCs w:val="28"/>
        </w:rPr>
        <w:t xml:space="preserve">Please submit a completed membership application and return it along with </w:t>
      </w:r>
    </w:p>
    <w:p w:rsidR="00E25EF0" w:rsidRPr="006271C7" w:rsidRDefault="00E25EF0" w:rsidP="00E25EF0">
      <w:pPr>
        <w:jc w:val="center"/>
        <w:rPr>
          <w:rFonts w:ascii="Arial" w:hAnsi="Arial" w:cs="Arial"/>
          <w:sz w:val="28"/>
          <w:szCs w:val="28"/>
        </w:rPr>
      </w:pPr>
      <w:proofErr w:type="gramStart"/>
      <w:r w:rsidRPr="006271C7">
        <w:rPr>
          <w:rFonts w:ascii="Arial" w:hAnsi="Arial" w:cs="Arial"/>
          <w:sz w:val="28"/>
          <w:szCs w:val="28"/>
        </w:rPr>
        <w:t>the</w:t>
      </w:r>
      <w:proofErr w:type="gramEnd"/>
      <w:r w:rsidRPr="006271C7">
        <w:rPr>
          <w:rFonts w:ascii="Arial" w:hAnsi="Arial" w:cs="Arial"/>
          <w:sz w:val="28"/>
          <w:szCs w:val="28"/>
        </w:rPr>
        <w:t xml:space="preserve"> first page of your most recent IRS form for verification.  </w:t>
      </w:r>
    </w:p>
    <w:p w:rsidR="00E25EF0" w:rsidRPr="006271C7" w:rsidRDefault="00E25EF0" w:rsidP="00E25EF0">
      <w:pPr>
        <w:jc w:val="center"/>
        <w:rPr>
          <w:rFonts w:ascii="Arial" w:hAnsi="Arial" w:cs="Arial"/>
          <w:sz w:val="28"/>
          <w:szCs w:val="28"/>
        </w:rPr>
      </w:pPr>
    </w:p>
    <w:p w:rsidR="00E25EF0" w:rsidRDefault="00E25EF0" w:rsidP="00E25EF0">
      <w:pPr>
        <w:jc w:val="center"/>
        <w:rPr>
          <w:rFonts w:ascii="Arial" w:hAnsi="Arial" w:cs="Arial"/>
          <w:sz w:val="28"/>
          <w:szCs w:val="28"/>
        </w:rPr>
      </w:pPr>
      <w:r w:rsidRPr="006271C7">
        <w:rPr>
          <w:rFonts w:ascii="Arial" w:hAnsi="Arial" w:cs="Arial"/>
          <w:sz w:val="28"/>
          <w:szCs w:val="28"/>
        </w:rPr>
        <w:t>If you choose to pay the membership dues annually, please include your du</w:t>
      </w:r>
      <w:r>
        <w:rPr>
          <w:rFonts w:ascii="Arial" w:hAnsi="Arial" w:cs="Arial"/>
          <w:sz w:val="28"/>
          <w:szCs w:val="28"/>
        </w:rPr>
        <w:t xml:space="preserve">es payment made payable to MARF.  </w:t>
      </w:r>
      <w:r w:rsidRPr="006271C7">
        <w:rPr>
          <w:rFonts w:ascii="Arial" w:hAnsi="Arial" w:cs="Arial"/>
          <w:sz w:val="28"/>
          <w:szCs w:val="28"/>
        </w:rPr>
        <w:t xml:space="preserve">Members that choose to pay Quarterly or Monthly </w:t>
      </w:r>
    </w:p>
    <w:p w:rsidR="00E25EF0" w:rsidRDefault="00E25EF0" w:rsidP="00E25EF0">
      <w:pPr>
        <w:jc w:val="center"/>
        <w:rPr>
          <w:rFonts w:ascii="Arial" w:hAnsi="Arial" w:cs="Arial"/>
          <w:sz w:val="28"/>
          <w:szCs w:val="28"/>
        </w:rPr>
      </w:pPr>
      <w:proofErr w:type="gramStart"/>
      <w:r w:rsidRPr="006271C7">
        <w:rPr>
          <w:rFonts w:ascii="Arial" w:hAnsi="Arial" w:cs="Arial"/>
          <w:sz w:val="28"/>
          <w:szCs w:val="28"/>
        </w:rPr>
        <w:t>will</w:t>
      </w:r>
      <w:proofErr w:type="gramEnd"/>
      <w:r w:rsidRPr="006271C7">
        <w:rPr>
          <w:rFonts w:ascii="Arial" w:hAnsi="Arial" w:cs="Arial"/>
          <w:sz w:val="28"/>
          <w:szCs w:val="28"/>
        </w:rPr>
        <w:t xml:space="preserve"> be invoiced accordingly.</w:t>
      </w:r>
      <w:r>
        <w:rPr>
          <w:rFonts w:ascii="Arial" w:hAnsi="Arial" w:cs="Arial"/>
          <w:sz w:val="28"/>
          <w:szCs w:val="28"/>
        </w:rPr>
        <w:t xml:space="preserve">  Please mail the form to: </w:t>
      </w:r>
    </w:p>
    <w:p w:rsidR="00E25EF0" w:rsidRDefault="00E25EF0" w:rsidP="00E25EF0">
      <w:pPr>
        <w:jc w:val="center"/>
        <w:rPr>
          <w:rFonts w:ascii="Arial" w:hAnsi="Arial" w:cs="Arial"/>
          <w:sz w:val="28"/>
          <w:szCs w:val="28"/>
        </w:rPr>
      </w:pPr>
    </w:p>
    <w:p w:rsidR="006D3D71" w:rsidRDefault="006D3D71" w:rsidP="00E25EF0">
      <w:pPr>
        <w:jc w:val="center"/>
        <w:rPr>
          <w:rFonts w:ascii="Arial" w:hAnsi="Arial" w:cs="Arial"/>
          <w:sz w:val="28"/>
          <w:szCs w:val="28"/>
        </w:rPr>
      </w:pPr>
    </w:p>
    <w:p w:rsidR="00E25EF0" w:rsidRPr="00A73F82" w:rsidRDefault="00E25EF0" w:rsidP="00E25EF0">
      <w:pPr>
        <w:jc w:val="center"/>
        <w:rPr>
          <w:rFonts w:ascii="Arial" w:hAnsi="Arial" w:cs="Arial"/>
          <w:b/>
          <w:sz w:val="28"/>
          <w:szCs w:val="28"/>
        </w:rPr>
      </w:pPr>
      <w:r w:rsidRPr="00A73F82">
        <w:rPr>
          <w:rFonts w:ascii="Arial" w:hAnsi="Arial" w:cs="Arial"/>
          <w:b/>
          <w:sz w:val="28"/>
          <w:szCs w:val="28"/>
        </w:rPr>
        <w:t>MARF</w:t>
      </w:r>
    </w:p>
    <w:p w:rsidR="00E25EF0" w:rsidRDefault="00E25EF0" w:rsidP="00E25EF0">
      <w:pPr>
        <w:jc w:val="center"/>
        <w:rPr>
          <w:rFonts w:ascii="Arial" w:hAnsi="Arial" w:cs="Arial"/>
          <w:b/>
          <w:sz w:val="28"/>
          <w:szCs w:val="28"/>
        </w:rPr>
      </w:pPr>
      <w:r w:rsidRPr="00A73F82">
        <w:rPr>
          <w:rFonts w:ascii="Arial" w:hAnsi="Arial" w:cs="Arial"/>
          <w:b/>
          <w:sz w:val="28"/>
          <w:szCs w:val="28"/>
        </w:rPr>
        <w:t>205 East Capitol Avenue</w:t>
      </w:r>
    </w:p>
    <w:p w:rsidR="00E25EF0" w:rsidRPr="00A73F82" w:rsidRDefault="00E25EF0" w:rsidP="00E25EF0">
      <w:pPr>
        <w:jc w:val="center"/>
        <w:rPr>
          <w:rFonts w:ascii="Arial" w:hAnsi="Arial" w:cs="Arial"/>
          <w:b/>
          <w:sz w:val="28"/>
          <w:szCs w:val="28"/>
        </w:rPr>
      </w:pPr>
      <w:r>
        <w:rPr>
          <w:rFonts w:ascii="Arial" w:hAnsi="Arial" w:cs="Arial"/>
          <w:b/>
          <w:sz w:val="28"/>
          <w:szCs w:val="28"/>
        </w:rPr>
        <w:t>Suite 100</w:t>
      </w:r>
    </w:p>
    <w:p w:rsidR="00E25EF0" w:rsidRPr="00A73F82" w:rsidRDefault="00E25EF0" w:rsidP="00E25EF0">
      <w:pPr>
        <w:jc w:val="center"/>
        <w:rPr>
          <w:rFonts w:ascii="Arial" w:hAnsi="Arial" w:cs="Arial"/>
          <w:b/>
          <w:sz w:val="28"/>
          <w:szCs w:val="28"/>
        </w:rPr>
      </w:pPr>
      <w:r w:rsidRPr="00A73F82">
        <w:rPr>
          <w:rFonts w:ascii="Arial" w:hAnsi="Arial" w:cs="Arial"/>
          <w:b/>
          <w:sz w:val="28"/>
          <w:szCs w:val="28"/>
        </w:rPr>
        <w:t>Jefferson City, Missouri 65101</w:t>
      </w:r>
    </w:p>
    <w:p w:rsidR="00E25EF0" w:rsidRDefault="00E25EF0" w:rsidP="00E25EF0"/>
    <w:p w:rsidR="006E434A" w:rsidRDefault="006E434A"/>
    <w:sectPr w:rsidR="006E434A" w:rsidSect="006B7D5C">
      <w:type w:val="continuous"/>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2"/>
  </w:compat>
  <w:rsids>
    <w:rsidRoot w:val="00E25EF0"/>
    <w:rsid w:val="000A0591"/>
    <w:rsid w:val="001275A5"/>
    <w:rsid w:val="0021487C"/>
    <w:rsid w:val="00351E13"/>
    <w:rsid w:val="003A36A5"/>
    <w:rsid w:val="004E5726"/>
    <w:rsid w:val="00670D0C"/>
    <w:rsid w:val="006B7D5C"/>
    <w:rsid w:val="006D3D71"/>
    <w:rsid w:val="006E434A"/>
    <w:rsid w:val="00857829"/>
    <w:rsid w:val="00BA71F4"/>
    <w:rsid w:val="00BD19FC"/>
    <w:rsid w:val="00C00097"/>
    <w:rsid w:val="00C70144"/>
    <w:rsid w:val="00D46A7A"/>
    <w:rsid w:val="00DA034A"/>
    <w:rsid w:val="00E2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5B42C-EC6B-4D20-92F8-063F1645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EF0"/>
    <w:rPr>
      <w:rFonts w:ascii="Tahoma" w:hAnsi="Tahoma" w:cs="Tahoma"/>
      <w:sz w:val="16"/>
      <w:szCs w:val="16"/>
    </w:rPr>
  </w:style>
  <w:style w:type="character" w:customStyle="1" w:styleId="BalloonTextChar">
    <w:name w:val="Balloon Text Char"/>
    <w:basedOn w:val="DefaultParagraphFont"/>
    <w:link w:val="BalloonText"/>
    <w:uiPriority w:val="99"/>
    <w:semiHidden/>
    <w:rsid w:val="00E25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Leonard</dc:creator>
  <cp:keywords/>
  <dc:description/>
  <cp:lastModifiedBy>Erika Leonard</cp:lastModifiedBy>
  <cp:revision>16</cp:revision>
  <dcterms:created xsi:type="dcterms:W3CDTF">2013-09-23T20:17:00Z</dcterms:created>
  <dcterms:modified xsi:type="dcterms:W3CDTF">2014-10-14T20:12:00Z</dcterms:modified>
</cp:coreProperties>
</file>